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DB36FC" w:rsidTr="00DB36FC">
        <w:tc>
          <w:tcPr>
            <w:tcW w:w="9747" w:type="dxa"/>
          </w:tcPr>
          <w:p w:rsidR="00DB36FC" w:rsidRDefault="00DB36FC" w:rsidP="00B6464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DB36FC" w:rsidRPr="00DB36FC" w:rsidRDefault="00DB36FC" w:rsidP="00DB36FC">
            <w:pPr>
              <w:pStyle w:val="Standard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DB36FC">
              <w:rPr>
                <w:rFonts w:ascii="Times New Roman" w:hAnsi="Times New Roman" w:cs="Times New Roman"/>
                <w:bCs/>
                <w:sz w:val="24"/>
              </w:rPr>
              <w:t>Приложение 1</w:t>
            </w:r>
          </w:p>
          <w:p w:rsidR="00DB36FC" w:rsidRPr="00DB36FC" w:rsidRDefault="00DB36FC" w:rsidP="00DB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FC">
              <w:rPr>
                <w:rFonts w:ascii="Times New Roman" w:hAnsi="Times New Roman" w:cs="Times New Roman"/>
                <w:bCs/>
                <w:sz w:val="24"/>
              </w:rPr>
              <w:t xml:space="preserve">к постановлению Администрации Притобольного района  от </w:t>
            </w:r>
            <w:r w:rsidR="00356E3C" w:rsidRPr="00356E3C">
              <w:rPr>
                <w:rFonts w:ascii="Times New Roman" w:hAnsi="Times New Roman" w:cs="Times New Roman"/>
                <w:bCs/>
                <w:sz w:val="24"/>
                <w:u w:val="single"/>
              </w:rPr>
              <w:t>21 декабря</w:t>
            </w:r>
            <w:r w:rsidR="00356E3C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="00356E3C">
              <w:rPr>
                <w:rFonts w:ascii="Times New Roman" w:hAnsi="Times New Roman" w:cs="Times New Roman"/>
                <w:bCs/>
                <w:sz w:val="24"/>
              </w:rPr>
              <w:t xml:space="preserve"> № </w:t>
            </w:r>
            <w:r w:rsidR="00356E3C" w:rsidRPr="00356E3C">
              <w:rPr>
                <w:rFonts w:ascii="Times New Roman" w:hAnsi="Times New Roman" w:cs="Times New Roman"/>
                <w:bCs/>
                <w:sz w:val="24"/>
                <w:u w:val="single"/>
              </w:rPr>
              <w:t>512</w:t>
            </w:r>
            <w:r w:rsidRPr="00DB36F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DB36F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B36F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Притобольного района от  20.10.2016 г. № 312 «Об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6F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муниципальной программы «Развитие образования в Притобольном районе»  на 2017-2020 годы»              </w:t>
            </w:r>
          </w:p>
          <w:p w:rsidR="00DB36FC" w:rsidRDefault="00DB36FC" w:rsidP="00DB36FC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</w:tbl>
    <w:p w:rsidR="00DB36FC" w:rsidRDefault="00DB36FC" w:rsidP="00B64644">
      <w:pPr>
        <w:pStyle w:val="Standard"/>
        <w:jc w:val="right"/>
        <w:rPr>
          <w:rFonts w:ascii="Times New Roman" w:hAnsi="Times New Roman" w:cs="Times New Roman"/>
          <w:b/>
          <w:bCs/>
          <w:sz w:val="24"/>
        </w:rPr>
      </w:pPr>
    </w:p>
    <w:p w:rsidR="00DB36FC" w:rsidRDefault="00DB36FC" w:rsidP="003F346C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3F346C" w:rsidRPr="00F94B4C" w:rsidRDefault="003F346C" w:rsidP="003F346C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F94B4C">
        <w:rPr>
          <w:rFonts w:ascii="Times New Roman" w:hAnsi="Times New Roman" w:cs="Times New Roman"/>
          <w:b/>
          <w:bCs/>
          <w:sz w:val="24"/>
        </w:rPr>
        <w:t>Таблица 3. Ресурсное обеспечение программы</w:t>
      </w:r>
    </w:p>
    <w:p w:rsidR="003F346C" w:rsidRPr="00F94B4C" w:rsidRDefault="003F346C" w:rsidP="003F346C">
      <w:pPr>
        <w:pStyle w:val="Standard"/>
        <w:jc w:val="both"/>
        <w:rPr>
          <w:rFonts w:ascii="Times New Roman" w:hAnsi="Times New Roman" w:cs="Times New Roman"/>
          <w:color w:val="00B050"/>
          <w:sz w:val="24"/>
        </w:rPr>
      </w:pPr>
    </w:p>
    <w:tbl>
      <w:tblPr>
        <w:tblStyle w:val="af3"/>
        <w:tblW w:w="15045" w:type="dxa"/>
        <w:tblLayout w:type="fixed"/>
        <w:tblLook w:val="0000" w:firstRow="0" w:lastRow="0" w:firstColumn="0" w:lastColumn="0" w:noHBand="0" w:noVBand="0"/>
      </w:tblPr>
      <w:tblGrid>
        <w:gridCol w:w="600"/>
        <w:gridCol w:w="3390"/>
        <w:gridCol w:w="1800"/>
        <w:gridCol w:w="130"/>
        <w:gridCol w:w="1745"/>
        <w:gridCol w:w="98"/>
        <w:gridCol w:w="142"/>
        <w:gridCol w:w="1215"/>
        <w:gridCol w:w="1250"/>
        <w:gridCol w:w="1150"/>
        <w:gridCol w:w="1188"/>
        <w:gridCol w:w="1200"/>
        <w:gridCol w:w="1137"/>
      </w:tblGrid>
      <w:tr w:rsidR="003F346C" w:rsidRPr="00F94B4C" w:rsidTr="00BC69FF">
        <w:tc>
          <w:tcPr>
            <w:tcW w:w="600" w:type="dxa"/>
            <w:vMerge w:val="restart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0" w:type="dxa"/>
            <w:vMerge w:val="restart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</w:tcPr>
          <w:p w:rsidR="003F346C" w:rsidRPr="00F94B4C" w:rsidRDefault="003F346C" w:rsidP="00BC69FF">
            <w:pPr>
              <w:pStyle w:val="TableContents"/>
              <w:ind w:left="1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 средств муниципального бюджета</w:t>
            </w:r>
          </w:p>
        </w:tc>
        <w:tc>
          <w:tcPr>
            <w:tcW w:w="1875" w:type="dxa"/>
            <w:gridSpan w:val="2"/>
            <w:vMerge w:val="restart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380" w:type="dxa"/>
            <w:gridSpan w:val="8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руб., в том числе по годам</w:t>
            </w:r>
          </w:p>
        </w:tc>
      </w:tr>
      <w:tr w:rsidR="003F346C" w:rsidRPr="00F94B4C" w:rsidTr="00BC69FF">
        <w:trPr>
          <w:trHeight w:val="1151"/>
        </w:trPr>
        <w:tc>
          <w:tcPr>
            <w:tcW w:w="60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8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</w:tcPr>
          <w:p w:rsidR="003F346C" w:rsidRPr="00F94B4C" w:rsidRDefault="003F346C" w:rsidP="00BC69F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F346C" w:rsidRPr="00F94B4C" w:rsidTr="00BC69FF">
        <w:tc>
          <w:tcPr>
            <w:tcW w:w="600" w:type="dxa"/>
          </w:tcPr>
          <w:p w:rsidR="003F346C" w:rsidRPr="00F94B4C" w:rsidRDefault="003F346C" w:rsidP="00BC69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45" w:type="dxa"/>
            <w:gridSpan w:val="12"/>
          </w:tcPr>
          <w:p w:rsidR="003F346C" w:rsidRPr="00F94B4C" w:rsidRDefault="003F346C" w:rsidP="00BC69FF">
            <w:pPr>
              <w:pStyle w:val="Textbody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Задачи: формирование образовательной сети и финансово-</w:t>
            </w:r>
            <w:proofErr w:type="gramStart"/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населения Притобольного района к услугам общего образования;</w:t>
            </w:r>
          </w:p>
          <w:p w:rsidR="003F346C" w:rsidRPr="00F94B4C" w:rsidRDefault="003F346C" w:rsidP="00BC69FF">
            <w:pPr>
              <w:pStyle w:val="Textbody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3F346C" w:rsidRPr="00F94B4C" w:rsidRDefault="003F346C" w:rsidP="00BC69FF">
            <w:pPr>
              <w:pStyle w:val="Textbody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Целевые индикаторы: </w:t>
            </w:r>
          </w:p>
          <w:p w:rsidR="003F346C" w:rsidRPr="00F94B4C" w:rsidRDefault="003F346C" w:rsidP="00BC69FF">
            <w:pPr>
              <w:pStyle w:val="Textbody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3F346C" w:rsidRPr="00F94B4C" w:rsidRDefault="003F346C" w:rsidP="00BC69FF">
            <w:pPr>
              <w:pStyle w:val="Textbody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F94B4C">
              <w:rPr>
                <w:rFonts w:ascii="Times New Roman" w:hAnsi="Times New Roman" w:cs="Times New Roman"/>
                <w:sz w:val="24"/>
                <w:szCs w:val="24"/>
              </w:rPr>
              <w:br/>
              <w:t>с худшими результатами единого государственного экзамена;</w:t>
            </w:r>
          </w:p>
          <w:p w:rsidR="003F346C" w:rsidRPr="00F94B4C" w:rsidRDefault="003F346C" w:rsidP="00BC69FF">
            <w:pPr>
              <w:pStyle w:val="Textbody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5" w:history="1">
              <w:r w:rsidRPr="00F94B4C">
                <w:rPr>
                  <w:rFonts w:ascii="Times New Roman" w:hAnsi="Times New Roman" w:cs="Times New Roman"/>
                  <w:sz w:val="24"/>
                  <w:szCs w:val="24"/>
                </w:rPr>
                <w:t>федеральных государственных образовательных стандартов</w:t>
              </w:r>
            </w:hyperlink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), в общей численности обучающихся муниципальных общеобразовательных организаций;</w:t>
            </w:r>
          </w:p>
          <w:p w:rsidR="003F346C" w:rsidRPr="00F94B4C" w:rsidRDefault="003F346C" w:rsidP="00BC69FF">
            <w:pPr>
              <w:pStyle w:val="Textbody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C" w:rsidRPr="00F94B4C" w:rsidTr="00180ED8">
        <w:trPr>
          <w:trHeight w:val="991"/>
        </w:trPr>
        <w:tc>
          <w:tcPr>
            <w:tcW w:w="600" w:type="dxa"/>
          </w:tcPr>
          <w:p w:rsidR="003F346C" w:rsidRPr="00F94B4C" w:rsidRDefault="003F346C" w:rsidP="00BC69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«Развитие общего образования»</w:t>
            </w:r>
          </w:p>
        </w:tc>
        <w:tc>
          <w:tcPr>
            <w:tcW w:w="1930" w:type="dxa"/>
            <w:gridSpan w:val="2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Притобольный отдел образования</w:t>
            </w:r>
          </w:p>
        </w:tc>
        <w:tc>
          <w:tcPr>
            <w:tcW w:w="1985" w:type="dxa"/>
            <w:gridSpan w:val="3"/>
          </w:tcPr>
          <w:p w:rsidR="003F346C" w:rsidRPr="00F94B4C" w:rsidRDefault="003F346C" w:rsidP="00180E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346C" w:rsidRPr="00F94B4C" w:rsidRDefault="00180ED8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658685,8</w:t>
            </w:r>
          </w:p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180ED8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195579,4</w:t>
            </w:r>
          </w:p>
        </w:tc>
        <w:tc>
          <w:tcPr>
            <w:tcW w:w="1188" w:type="dxa"/>
          </w:tcPr>
          <w:p w:rsidR="003F346C" w:rsidRPr="00F94B4C" w:rsidRDefault="00180ED8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154638,4</w:t>
            </w:r>
          </w:p>
        </w:tc>
        <w:tc>
          <w:tcPr>
            <w:tcW w:w="1200" w:type="dxa"/>
          </w:tcPr>
          <w:p w:rsidR="003F346C" w:rsidRPr="00F94B4C" w:rsidRDefault="00180ED8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154801,1</w:t>
            </w:r>
          </w:p>
        </w:tc>
        <w:tc>
          <w:tcPr>
            <w:tcW w:w="1137" w:type="dxa"/>
          </w:tcPr>
          <w:p w:rsidR="003F346C" w:rsidRPr="00F94B4C" w:rsidRDefault="00180ED8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153666,9</w:t>
            </w:r>
          </w:p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C" w:rsidRPr="00F94B4C" w:rsidTr="00BC69FF">
        <w:tc>
          <w:tcPr>
            <w:tcW w:w="600" w:type="dxa"/>
            <w:vMerge w:val="restart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45" w:type="dxa"/>
            <w:gridSpan w:val="12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Задача: создание единого воспитательного пространства, развивающего потенциал сфер  воспитания и дополнительного образования.</w:t>
            </w:r>
          </w:p>
          <w:p w:rsidR="003F346C" w:rsidRPr="00F94B4C" w:rsidRDefault="003F346C" w:rsidP="00BC69FF">
            <w:pPr>
              <w:pStyle w:val="Standard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Целевые индикаторы: </w:t>
            </w:r>
          </w:p>
          <w:p w:rsidR="003F346C" w:rsidRPr="00F94B4C" w:rsidRDefault="003F346C" w:rsidP="00BC69FF">
            <w:pPr>
              <w:pStyle w:val="Standard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3F346C" w:rsidRPr="00F94B4C" w:rsidRDefault="003F346C" w:rsidP="00BC69FF">
            <w:pPr>
              <w:pStyle w:val="TableContents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</w:pPr>
            <w:r w:rsidRPr="00F94B4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3F346C" w:rsidRPr="00F94B4C" w:rsidTr="00BC69FF">
        <w:tc>
          <w:tcPr>
            <w:tcW w:w="60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«Реализация государственной политики в воспитательной работе и дополнительном образовании детей в Притобольном районе» на 2017-2020 годы.</w:t>
            </w:r>
          </w:p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Притобольный отдел образования</w:t>
            </w:r>
          </w:p>
        </w:tc>
        <w:tc>
          <w:tcPr>
            <w:tcW w:w="1985" w:type="dxa"/>
            <w:gridSpan w:val="3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346C" w:rsidRPr="00F94B4C" w:rsidRDefault="00180ED8" w:rsidP="003F34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90566,2</w:t>
            </w: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38813,6</w:t>
            </w:r>
          </w:p>
        </w:tc>
        <w:tc>
          <w:tcPr>
            <w:tcW w:w="1188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35582,2</w:t>
            </w:r>
          </w:p>
        </w:tc>
        <w:tc>
          <w:tcPr>
            <w:tcW w:w="1200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8159,2</w:t>
            </w:r>
          </w:p>
        </w:tc>
        <w:tc>
          <w:tcPr>
            <w:tcW w:w="1137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8011,2</w:t>
            </w:r>
          </w:p>
        </w:tc>
      </w:tr>
      <w:tr w:rsidR="003F346C" w:rsidRPr="00F94B4C" w:rsidTr="003F346C">
        <w:tc>
          <w:tcPr>
            <w:tcW w:w="600" w:type="dxa"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930" w:type="dxa"/>
            <w:gridSpan w:val="2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Притобольный отдел образования</w:t>
            </w:r>
          </w:p>
        </w:tc>
        <w:tc>
          <w:tcPr>
            <w:tcW w:w="1985" w:type="dxa"/>
            <w:gridSpan w:val="3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1749</w:t>
            </w: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840</w:t>
            </w:r>
          </w:p>
        </w:tc>
        <w:tc>
          <w:tcPr>
            <w:tcW w:w="1188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303</w:t>
            </w:r>
          </w:p>
        </w:tc>
        <w:tc>
          <w:tcPr>
            <w:tcW w:w="1200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303</w:t>
            </w:r>
          </w:p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:rsidR="003F346C" w:rsidRPr="00F94B4C" w:rsidRDefault="00180ED8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303</w:t>
            </w:r>
          </w:p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F346C" w:rsidRPr="00F94B4C" w:rsidTr="00BC69FF">
        <w:trPr>
          <w:trHeight w:val="397"/>
        </w:trPr>
        <w:tc>
          <w:tcPr>
            <w:tcW w:w="600" w:type="dxa"/>
            <w:vMerge w:val="restart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5" w:type="dxa"/>
            <w:gridSpan w:val="12"/>
          </w:tcPr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F94B4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Притобольного района;</w:t>
            </w:r>
          </w:p>
          <w:p w:rsidR="003F346C" w:rsidRPr="00F94B4C" w:rsidRDefault="003F346C" w:rsidP="00BC69FF">
            <w:pPr>
              <w:pStyle w:val="Textbody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3F346C" w:rsidRPr="00F94B4C" w:rsidTr="00BC69FF">
        <w:tc>
          <w:tcPr>
            <w:tcW w:w="60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  <w:p w:rsidR="003F346C" w:rsidRPr="00F94B4C" w:rsidRDefault="003F346C" w:rsidP="00BC69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 xml:space="preserve">«Кадровое обеспечение </w:t>
            </w:r>
            <w:r w:rsidRPr="00F9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 Притобольного района»</w:t>
            </w:r>
          </w:p>
        </w:tc>
        <w:tc>
          <w:tcPr>
            <w:tcW w:w="1800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Притобольный отдел </w:t>
            </w:r>
            <w:r w:rsidRPr="00F9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73" w:type="dxa"/>
            <w:gridSpan w:val="3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88" w:type="dxa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C" w:rsidRPr="00F94B4C" w:rsidTr="00BC69FF">
        <w:tc>
          <w:tcPr>
            <w:tcW w:w="600" w:type="dxa"/>
            <w:vMerge w:val="restart"/>
          </w:tcPr>
          <w:p w:rsidR="003F346C" w:rsidRPr="00F94B4C" w:rsidRDefault="003F346C" w:rsidP="00BC69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90" w:type="dxa"/>
            <w:vMerge w:val="restart"/>
          </w:tcPr>
          <w:p w:rsidR="003F346C" w:rsidRPr="00F94B4C" w:rsidRDefault="003F346C" w:rsidP="00BC69FF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F94B4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Обеспечение деятельности Притобольного отдела образования</w:t>
            </w:r>
          </w:p>
        </w:tc>
        <w:tc>
          <w:tcPr>
            <w:tcW w:w="1800" w:type="dxa"/>
            <w:vMerge w:val="restart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Притобольный отдел образования</w:t>
            </w:r>
          </w:p>
          <w:p w:rsidR="003F346C" w:rsidRPr="00F94B4C" w:rsidRDefault="003F346C" w:rsidP="00BC69FF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3F346C" w:rsidRPr="00F94B4C" w:rsidRDefault="003F346C" w:rsidP="00BC69FF">
            <w:pPr>
              <w:pStyle w:val="Textbody"/>
              <w:tabs>
                <w:tab w:val="left" w:pos="2183"/>
                <w:tab w:val="left" w:pos="2696"/>
                <w:tab w:val="left" w:pos="3038"/>
                <w:tab w:val="left" w:pos="3380"/>
              </w:tabs>
              <w:snapToGrid w:val="0"/>
              <w:spacing w:after="0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3F346C" w:rsidRPr="00F94B4C" w:rsidRDefault="00814164" w:rsidP="00CE19EC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39696,5</w:t>
            </w: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814164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10066,1</w:t>
            </w:r>
          </w:p>
        </w:tc>
        <w:tc>
          <w:tcPr>
            <w:tcW w:w="1188" w:type="dxa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9876,8</w:t>
            </w:r>
          </w:p>
        </w:tc>
        <w:tc>
          <w:tcPr>
            <w:tcW w:w="1200" w:type="dxa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9876,8</w:t>
            </w:r>
          </w:p>
        </w:tc>
        <w:tc>
          <w:tcPr>
            <w:tcW w:w="1137" w:type="dxa"/>
          </w:tcPr>
          <w:p w:rsidR="003F346C" w:rsidRPr="00F94B4C" w:rsidRDefault="00814164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9876,8</w:t>
            </w:r>
          </w:p>
        </w:tc>
      </w:tr>
      <w:tr w:rsidR="003F346C" w:rsidRPr="00F94B4C" w:rsidTr="00BC69FF">
        <w:trPr>
          <w:trHeight w:val="25"/>
        </w:trPr>
        <w:tc>
          <w:tcPr>
            <w:tcW w:w="60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3F346C" w:rsidRPr="00F94B4C" w:rsidRDefault="003F346C" w:rsidP="00BC69FF">
            <w:pPr>
              <w:pStyle w:val="Textbody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00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F346C" w:rsidRPr="00F94B4C" w:rsidTr="00BC69FF">
        <w:tc>
          <w:tcPr>
            <w:tcW w:w="600" w:type="dxa"/>
          </w:tcPr>
          <w:p w:rsidR="003F346C" w:rsidRPr="00F94B4C" w:rsidRDefault="003F346C" w:rsidP="00BC69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0" w:type="dxa"/>
          </w:tcPr>
          <w:p w:rsidR="003F346C" w:rsidRPr="00F94B4C" w:rsidRDefault="003F346C" w:rsidP="00BC69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</w:tcPr>
          <w:p w:rsidR="003F346C" w:rsidRPr="00F94B4C" w:rsidRDefault="003F346C" w:rsidP="00BC69FF">
            <w:pPr>
              <w:pStyle w:val="Textbody"/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3F346C" w:rsidRPr="00F94B4C" w:rsidRDefault="003F346C" w:rsidP="00BC69FF">
            <w:pPr>
              <w:pStyle w:val="Textbody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3F346C" w:rsidP="00BC69FF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00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F346C" w:rsidRPr="00F94B4C" w:rsidTr="00BC69FF">
        <w:trPr>
          <w:trHeight w:val="79"/>
        </w:trPr>
        <w:tc>
          <w:tcPr>
            <w:tcW w:w="7763" w:type="dxa"/>
            <w:gridSpan w:val="6"/>
          </w:tcPr>
          <w:p w:rsidR="003F346C" w:rsidRPr="00F94B4C" w:rsidRDefault="003F346C" w:rsidP="00BC69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57" w:type="dxa"/>
            <w:gridSpan w:val="2"/>
          </w:tcPr>
          <w:p w:rsidR="003F346C" w:rsidRPr="00F94B4C" w:rsidRDefault="00854E2B" w:rsidP="00CE19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791648,5</w:t>
            </w: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854E2B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245491,1</w:t>
            </w:r>
          </w:p>
        </w:tc>
        <w:tc>
          <w:tcPr>
            <w:tcW w:w="1188" w:type="dxa"/>
          </w:tcPr>
          <w:p w:rsidR="003F346C" w:rsidRPr="00F94B4C" w:rsidRDefault="00854E2B" w:rsidP="00CE19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200653,4</w:t>
            </w:r>
          </w:p>
        </w:tc>
        <w:tc>
          <w:tcPr>
            <w:tcW w:w="1200" w:type="dxa"/>
          </w:tcPr>
          <w:p w:rsidR="003F346C" w:rsidRPr="00F94B4C" w:rsidRDefault="00854E2B" w:rsidP="00870FC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17339</w:t>
            </w:r>
            <w:r w:rsidR="0087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7" w:type="dxa"/>
          </w:tcPr>
          <w:p w:rsidR="003F346C" w:rsidRPr="00F94B4C" w:rsidRDefault="00854E2B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172110,9</w:t>
            </w:r>
          </w:p>
        </w:tc>
      </w:tr>
      <w:tr w:rsidR="003F346C" w:rsidRPr="00F94B4C" w:rsidTr="00BC69FF">
        <w:tc>
          <w:tcPr>
            <w:tcW w:w="7763" w:type="dxa"/>
            <w:gridSpan w:val="6"/>
          </w:tcPr>
          <w:p w:rsidR="003F346C" w:rsidRPr="00F94B4C" w:rsidRDefault="003F346C" w:rsidP="00BC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dxa"/>
          </w:tcPr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</w:tcPr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46C" w:rsidRPr="00F94B4C" w:rsidRDefault="003F346C" w:rsidP="00BC69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0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3F346C" w:rsidRPr="00F94B4C" w:rsidRDefault="003F346C" w:rsidP="00BC69F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F0C" w:rsidRDefault="00920F0C"/>
    <w:sectPr w:rsidR="00920F0C" w:rsidSect="003F3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6AE"/>
    <w:rsid w:val="0004609E"/>
    <w:rsid w:val="00180ED8"/>
    <w:rsid w:val="00185507"/>
    <w:rsid w:val="002A1C30"/>
    <w:rsid w:val="00332D70"/>
    <w:rsid w:val="00356E3C"/>
    <w:rsid w:val="00391672"/>
    <w:rsid w:val="003F346C"/>
    <w:rsid w:val="004116E4"/>
    <w:rsid w:val="00446895"/>
    <w:rsid w:val="005133F6"/>
    <w:rsid w:val="005A77E5"/>
    <w:rsid w:val="00623943"/>
    <w:rsid w:val="00781B89"/>
    <w:rsid w:val="00814164"/>
    <w:rsid w:val="00854E2B"/>
    <w:rsid w:val="00870FC4"/>
    <w:rsid w:val="00872A66"/>
    <w:rsid w:val="00920F0C"/>
    <w:rsid w:val="00972DD1"/>
    <w:rsid w:val="009A72F1"/>
    <w:rsid w:val="009D2506"/>
    <w:rsid w:val="00AB22CB"/>
    <w:rsid w:val="00AC36AE"/>
    <w:rsid w:val="00B64644"/>
    <w:rsid w:val="00BD2938"/>
    <w:rsid w:val="00C14357"/>
    <w:rsid w:val="00CE19EC"/>
    <w:rsid w:val="00D53152"/>
    <w:rsid w:val="00DB36FC"/>
    <w:rsid w:val="00DC3D5E"/>
    <w:rsid w:val="00E20466"/>
    <w:rsid w:val="00E3548B"/>
    <w:rsid w:val="00EA5B89"/>
    <w:rsid w:val="00F5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rsid w:val="003F34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eastAsiaTheme="minorHAnsi" w:hAnsi="Times New Roman" w:cstheme="majorBid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eastAsiaTheme="minorHAnsi" w:hAnsi="Times New Roman" w:cstheme="majorBid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5"/>
    </w:pPr>
    <w:rPr>
      <w:rFonts w:ascii="Times New Roman" w:eastAsiaTheme="minorHAnsi" w:hAnsi="Times New Roman" w:cstheme="majorBid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Theme="minorHAnsi" w:hAnsi="Times New Roman" w:cstheme="majorBidi"/>
      <w:kern w:val="0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7"/>
    </w:pPr>
    <w:rPr>
      <w:rFonts w:ascii="Times New Roman" w:eastAsiaTheme="minorHAnsi" w:hAnsi="Times New Roman" w:cstheme="majorBidi"/>
      <w:i/>
      <w:iCs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6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6E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6E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6E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6E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6E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6E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16E4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116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6E4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kern w:val="0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116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16E4"/>
    <w:rPr>
      <w:b/>
      <w:bCs/>
    </w:rPr>
  </w:style>
  <w:style w:type="character" w:styleId="a8">
    <w:name w:val="Emphasis"/>
    <w:basedOn w:val="a0"/>
    <w:uiPriority w:val="20"/>
    <w:qFormat/>
    <w:rsid w:val="004116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6E4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116E4"/>
    <w:pPr>
      <w:widowControl/>
      <w:suppressAutoHyphens w:val="0"/>
      <w:autoSpaceDN/>
      <w:ind w:left="720"/>
      <w:contextualSpacing/>
      <w:textAlignment w:val="auto"/>
    </w:pPr>
    <w:rPr>
      <w:rFonts w:ascii="Times New Roman" w:eastAsiaTheme="minorHAnsi" w:hAnsi="Times New Roman" w:cs="Times New Roman"/>
      <w:kern w:val="0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116E4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i/>
      <w:kern w:val="0"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16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6E4"/>
    <w:pPr>
      <w:widowControl/>
      <w:suppressAutoHyphens w:val="0"/>
      <w:autoSpaceDN/>
      <w:ind w:left="720" w:right="720"/>
      <w:textAlignment w:val="auto"/>
    </w:pPr>
    <w:rPr>
      <w:rFonts w:ascii="Times New Roman" w:eastAsiaTheme="minorHAnsi" w:hAnsi="Times New Roman" w:cstheme="majorBidi"/>
      <w:b/>
      <w:i/>
      <w:kern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116E4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116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6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6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6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6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6E4"/>
    <w:pPr>
      <w:outlineLvl w:val="9"/>
    </w:pPr>
  </w:style>
  <w:style w:type="paragraph" w:customStyle="1" w:styleId="Standard">
    <w:name w:val="Standard"/>
    <w:rsid w:val="003F34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lang w:val="ru-RU" w:eastAsia="ru-RU" w:bidi="ar-SA"/>
    </w:rPr>
  </w:style>
  <w:style w:type="paragraph" w:customStyle="1" w:styleId="Textbody">
    <w:name w:val="Text body"/>
    <w:basedOn w:val="Standard"/>
    <w:rsid w:val="003F346C"/>
    <w:pPr>
      <w:spacing w:after="120"/>
    </w:pPr>
  </w:style>
  <w:style w:type="paragraph" w:customStyle="1" w:styleId="TableContents">
    <w:name w:val="Table Contents"/>
    <w:basedOn w:val="Standard"/>
    <w:rsid w:val="003F346C"/>
    <w:pPr>
      <w:suppressLineNumbers/>
    </w:pPr>
  </w:style>
  <w:style w:type="table" w:styleId="af3">
    <w:name w:val="Table Grid"/>
    <w:basedOn w:val="a1"/>
    <w:uiPriority w:val="59"/>
    <w:rsid w:val="003F346C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329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2018-01-30T08:06:00Z</cp:lastPrinted>
  <dcterms:created xsi:type="dcterms:W3CDTF">2018-01-11T04:17:00Z</dcterms:created>
  <dcterms:modified xsi:type="dcterms:W3CDTF">2018-06-08T05:30:00Z</dcterms:modified>
</cp:coreProperties>
</file>